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  <w:rtl w:val="0"/>
        </w:rPr>
        <w:t xml:space="preserve">MATH TIC TAC TOE</w:t>
      </w:r>
    </w:p>
    <w:p w:rsidR="00000000" w:rsidDel="00000000" w:rsidP="00000000" w:rsidRDefault="00000000" w:rsidRPr="00000000" w14:paraId="00000002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</w:rPr>
        <w:drawing>
          <wp:inline distB="114300" distT="114300" distL="114300" distR="114300">
            <wp:extent cx="5062538" cy="5007209"/>
            <wp:effectExtent b="0" l="0" r="0" t="0"/>
            <wp:docPr id="2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62538" cy="500720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br w:type="page"/>
      </w: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  <w:rtl w:val="0"/>
        </w:rPr>
        <w:t xml:space="preserve">MATH TIC TAC TOE</w:t>
      </w:r>
    </w:p>
    <w:p w:rsidR="00000000" w:rsidDel="00000000" w:rsidP="00000000" w:rsidRDefault="00000000" w:rsidRPr="00000000" w14:paraId="00000007">
      <w:pPr>
        <w:spacing w:after="86" w:line="240" w:lineRule="auto"/>
        <w:jc w:val="center"/>
        <w:rPr>
          <w:rFonts w:ascii="Calibri" w:cs="Calibri" w:eastAsia="Calibri" w:hAnsi="Calibri"/>
          <w:b w:val="1"/>
          <w:color w:val="434343"/>
        </w:rPr>
      </w:pPr>
      <w:r w:rsidDel="00000000" w:rsidR="00000000" w:rsidRPr="00000000">
        <w:rPr>
          <w:rFonts w:ascii="Calibri" w:cs="Calibri" w:eastAsia="Calibri" w:hAnsi="Calibri"/>
          <w:b w:val="1"/>
          <w:color w:val="434343"/>
          <w:rtl w:val="0"/>
        </w:rPr>
        <w:t xml:space="preserve">Cut out numbers 1 to 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5616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72.0000000000002"/>
        <w:gridCol w:w="1872.0000000000002"/>
        <w:gridCol w:w="1872.0000000000002"/>
        <w:tblGridChange w:id="0">
          <w:tblGrid>
            <w:gridCol w:w="1872.0000000000002"/>
            <w:gridCol w:w="1872.0000000000002"/>
            <w:gridCol w:w="1872.0000000000002"/>
          </w:tblGrid>
        </w:tblGridChange>
      </w:tblGrid>
      <w:tr>
        <w:trPr>
          <w:cantSplit w:val="0"/>
          <w:trHeight w:val="1872.000000000000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color w:val="1878d4"/>
                <w:sz w:val="132"/>
                <w:szCs w:val="13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878d4"/>
                <w:sz w:val="132"/>
                <w:szCs w:val="132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color w:val="1878d4"/>
                <w:sz w:val="132"/>
                <w:szCs w:val="13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878d4"/>
                <w:sz w:val="132"/>
                <w:szCs w:val="132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color w:val="1878d4"/>
                <w:sz w:val="132"/>
                <w:szCs w:val="13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878d4"/>
                <w:sz w:val="132"/>
                <w:szCs w:val="132"/>
                <w:rtl w:val="0"/>
              </w:rPr>
              <w:t xml:space="preserve">3</w:t>
            </w:r>
          </w:p>
        </w:tc>
      </w:tr>
      <w:tr>
        <w:trPr>
          <w:cantSplit w:val="0"/>
          <w:trHeight w:val="1872.000000000000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color w:val="1878d4"/>
                <w:sz w:val="132"/>
                <w:szCs w:val="13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878d4"/>
                <w:sz w:val="132"/>
                <w:szCs w:val="132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color w:val="1878d4"/>
                <w:sz w:val="132"/>
                <w:szCs w:val="13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878d4"/>
                <w:sz w:val="132"/>
                <w:szCs w:val="132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color w:val="1878d4"/>
                <w:sz w:val="132"/>
                <w:szCs w:val="13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878d4"/>
                <w:sz w:val="132"/>
                <w:szCs w:val="132"/>
                <w:rtl w:val="0"/>
              </w:rPr>
              <w:t xml:space="preserve">6</w:t>
            </w:r>
          </w:p>
        </w:tc>
      </w:tr>
      <w:tr>
        <w:trPr>
          <w:cantSplit w:val="0"/>
          <w:trHeight w:val="1872.000000000000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color w:val="1878d4"/>
                <w:sz w:val="132"/>
                <w:szCs w:val="13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878d4"/>
                <w:sz w:val="132"/>
                <w:szCs w:val="132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color w:val="1878d4"/>
                <w:sz w:val="132"/>
                <w:szCs w:val="13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878d4"/>
                <w:sz w:val="132"/>
                <w:szCs w:val="132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color w:val="1878d4"/>
                <w:sz w:val="132"/>
                <w:szCs w:val="13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1878d4"/>
                <w:sz w:val="132"/>
                <w:szCs w:val="132"/>
                <w:rtl w:val="0"/>
              </w:rPr>
              <w:t xml:space="preserve">9</w:t>
            </w:r>
          </w:p>
        </w:tc>
      </w:tr>
    </w:tbl>
    <w:p w:rsidR="00000000" w:rsidDel="00000000" w:rsidP="00000000" w:rsidRDefault="00000000" w:rsidRPr="00000000" w14:paraId="00000013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  <w:rtl w:val="0"/>
        </w:rPr>
        <w:t xml:space="preserve">PAIRING DOWN</w:t>
      </w:r>
    </w:p>
    <w:p w:rsidR="00000000" w:rsidDel="00000000" w:rsidP="00000000" w:rsidRDefault="00000000" w:rsidRPr="00000000" w14:paraId="00000015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</w:rPr>
        <w:drawing>
          <wp:inline distB="114300" distT="114300" distL="114300" distR="114300">
            <wp:extent cx="5943600" cy="571500"/>
            <wp:effectExtent b="0" l="0" r="0" t="0"/>
            <wp:docPr id="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</w:rPr>
        <w:drawing>
          <wp:inline distB="114300" distT="114300" distL="114300" distR="114300">
            <wp:extent cx="5943600" cy="5715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</w:rPr>
        <w:drawing>
          <wp:inline distB="114300" distT="114300" distL="114300" distR="114300">
            <wp:extent cx="5943600" cy="571500"/>
            <wp:effectExtent b="0" l="0" r="0" t="0"/>
            <wp:docPr id="7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86" w:line="240" w:lineRule="auto"/>
        <w:jc w:val="center"/>
        <w:rPr>
          <w:rFonts w:ascii="Calibri" w:cs="Calibri" w:eastAsia="Calibri" w:hAnsi="Calibri"/>
          <w:b w:val="1"/>
          <w:color w:val="434343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color w:val="434343"/>
          <w:sz w:val="28"/>
          <w:szCs w:val="28"/>
          <w:rtl w:val="0"/>
        </w:rPr>
        <w:t xml:space="preserve">----------------------------------------------------------------------------------------------------</w:t>
      </w:r>
      <w:r w:rsidDel="00000000" w:rsidR="00000000" w:rsidRPr="00000000">
        <w:rPr>
          <w:rFonts w:ascii="Calibri" w:cs="Calibri" w:eastAsia="Calibri" w:hAnsi="Calibri"/>
          <w:b w:val="1"/>
          <w:color w:val="434343"/>
          <w:sz w:val="20"/>
          <w:szCs w:val="20"/>
          <w:rtl w:val="0"/>
        </w:rPr>
        <w:t xml:space="preserve">cut here</w:t>
      </w:r>
    </w:p>
    <w:p w:rsidR="00000000" w:rsidDel="00000000" w:rsidP="00000000" w:rsidRDefault="00000000" w:rsidRPr="00000000" w14:paraId="0000001C">
      <w:pPr>
        <w:spacing w:after="86" w:line="240" w:lineRule="auto"/>
        <w:jc w:val="left"/>
        <w:rPr>
          <w:rFonts w:ascii="Calibri" w:cs="Calibri" w:eastAsia="Calibri" w:hAnsi="Calibri"/>
          <w:b w:val="1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  <w:rtl w:val="0"/>
        </w:rPr>
        <w:t xml:space="preserve">PAIRING DOWN</w:t>
      </w:r>
    </w:p>
    <w:p w:rsidR="00000000" w:rsidDel="00000000" w:rsidP="00000000" w:rsidRDefault="00000000" w:rsidRPr="00000000" w14:paraId="0000001E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</w:rPr>
        <w:drawing>
          <wp:inline distB="114300" distT="114300" distL="114300" distR="114300">
            <wp:extent cx="5943600" cy="571500"/>
            <wp:effectExtent b="0" l="0" r="0" t="0"/>
            <wp:docPr id="5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</w:rPr>
        <w:drawing>
          <wp:inline distB="114300" distT="114300" distL="114300" distR="114300">
            <wp:extent cx="5943600" cy="571500"/>
            <wp:effectExtent b="0" l="0" r="0" t="0"/>
            <wp:docPr id="4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</w:rPr>
        <w:drawing>
          <wp:inline distB="114300" distT="114300" distL="114300" distR="114300">
            <wp:extent cx="5943600" cy="571500"/>
            <wp:effectExtent b="0" l="0" r="0" t="0"/>
            <wp:docPr id="6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7.png"/><Relationship Id="rId7" Type="http://schemas.openxmlformats.org/officeDocument/2006/relationships/image" Target="media/image4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